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385" w:type="dxa"/>
        <w:jc w:val="left"/>
        <w:tblLayout w:type="fixed"/>
        <w:tblLook w:val="04A0" w:firstRow="1" w:lastRow="0" w:firstColumn="1" w:lastColumn="0" w:noHBand="0" w:noVBand="1"/>
      </w:tblPr>
      <w:tblGrid>
        <w:gridCol w:w="4579"/>
        <w:gridCol w:w="2608"/>
        <w:gridCol w:w="2619"/>
        <w:gridCol w:w="4579"/>
      </w:tblGrid>
      <w:tr w:rsidR="00EB2450" w:rsidRPr="00C0634C" w14:paraId="54901271" w14:textId="77777777" w:rsidTr="008947F6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799FEA1D" w14:textId="77777777" w:rsidR="00EB2450" w:rsidRPr="00C0634C" w:rsidRDefault="00EB2450" w:rsidP="008947F6">
            <w:pPr>
              <w:pStyle w:val="BlockHeading"/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Further actions</w:t>
            </w:r>
          </w:p>
          <w:p w14:paraId="06E55892" w14:textId="77777777" w:rsidR="00EB2450" w:rsidRPr="00C0634C" w:rsidRDefault="00EB2450" w:rsidP="008947F6">
            <w:pPr>
              <w:pStyle w:val="BlockText"/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If you are dissatisfied with the outcome of your complaint you can seek further guidance from:</w:t>
            </w:r>
          </w:p>
          <w:p w14:paraId="27837A3C" w14:textId="77777777" w:rsidR="00EB2450" w:rsidRPr="00C0634C" w:rsidRDefault="00EB2450" w:rsidP="008947F6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NHS England</w:t>
            </w:r>
          </w:p>
          <w:p w14:paraId="79F5152D" w14:textId="77777777" w:rsidR="00EB2450" w:rsidRPr="00C0634C" w:rsidRDefault="00EB2450" w:rsidP="008947F6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PO BOX 16738</w:t>
            </w:r>
          </w:p>
          <w:p w14:paraId="4A3A6731" w14:textId="77777777" w:rsidR="00EB2450" w:rsidRPr="00C0634C" w:rsidRDefault="00EB2450" w:rsidP="008947F6">
            <w:pPr>
              <w:pStyle w:val="BlockText"/>
              <w:spacing w:line="240" w:lineRule="auto"/>
              <w:rPr>
                <w:rFonts w:ascii="Arial" w:hAnsi="Arial" w:cs="Arial"/>
                <w:color w:val="002060"/>
                <w:lang w:val="en-GB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>Redditch B97 9PT</w:t>
            </w:r>
          </w:p>
          <w:p w14:paraId="3D95A8C7" w14:textId="77777777" w:rsidR="00EB2450" w:rsidRPr="00C0634C" w:rsidRDefault="00EB2450" w:rsidP="008947F6">
            <w:pPr>
              <w:pStyle w:val="BlockText"/>
              <w:spacing w:line="240" w:lineRule="auto"/>
              <w:rPr>
                <w:rFonts w:ascii="Arial" w:eastAsia="Times New Roman" w:hAnsi="Arial" w:cs="Arial"/>
                <w:color w:val="002060"/>
              </w:rPr>
            </w:pPr>
            <w:r w:rsidRPr="00C0634C">
              <w:rPr>
                <w:rFonts w:ascii="Arial" w:hAnsi="Arial" w:cs="Arial"/>
                <w:color w:val="002060"/>
                <w:lang w:val="en-GB"/>
              </w:rPr>
              <w:t xml:space="preserve">Tel: </w:t>
            </w:r>
            <w:r w:rsidRPr="00C0634C">
              <w:rPr>
                <w:rFonts w:ascii="Arial" w:eastAsia="Times New Roman" w:hAnsi="Arial" w:cs="Arial"/>
                <w:color w:val="002060"/>
              </w:rPr>
              <w:t>03003 112233</w:t>
            </w:r>
          </w:p>
          <w:p w14:paraId="3178BC4D" w14:textId="77777777" w:rsidR="00EB2450" w:rsidRPr="00C0634C" w:rsidRDefault="00000000" w:rsidP="008947F6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  <w:color w:val="002060"/>
                <w:sz w:val="20"/>
                <w:szCs w:val="20"/>
              </w:rPr>
            </w:pPr>
            <w:hyperlink r:id="rId5" w:history="1">
              <w:r w:rsidR="00EB2450" w:rsidRPr="00C0634C">
                <w:rPr>
                  <w:rStyle w:val="Hyperlink"/>
                  <w:rFonts w:ascii="Arial" w:eastAsia="Times New Roman" w:hAnsi="Arial" w:cs="Arial"/>
                  <w:color w:val="002060"/>
                  <w:sz w:val="20"/>
                  <w:szCs w:val="20"/>
                </w:rPr>
                <w:t>england.contactus@nhs.net</w:t>
              </w:r>
            </w:hyperlink>
            <w:r w:rsidR="00EB2450" w:rsidRPr="00C0634C">
              <w:rPr>
                <w:rStyle w:val="Hyperlink"/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7FDC9FEC" w14:textId="77777777" w:rsidR="00EB2450" w:rsidRPr="00C0634C" w:rsidRDefault="00EB2450" w:rsidP="008947F6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C0634C">
              <w:rPr>
                <w:rStyle w:val="Hyperlink"/>
                <w:rFonts w:ascii="Arial" w:eastAsia="Times New Roman" w:hAnsi="Arial" w:cs="Arial"/>
              </w:rPr>
              <w:t>Or alternatively complain to the:</w:t>
            </w:r>
          </w:p>
          <w:p w14:paraId="4DF02BA7" w14:textId="77777777" w:rsidR="00EB2450" w:rsidRPr="00C0634C" w:rsidRDefault="00EB2450" w:rsidP="008947F6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C0634C">
              <w:rPr>
                <w:rStyle w:val="Hyperlink"/>
                <w:rFonts w:ascii="Arial" w:eastAsia="Times New Roman" w:hAnsi="Arial" w:cs="Arial"/>
              </w:rPr>
              <w:t>Parliamentary Health Service Ombudsman</w:t>
            </w:r>
          </w:p>
          <w:p w14:paraId="11C77685" w14:textId="77777777" w:rsidR="00EB2450" w:rsidRPr="00C0634C" w:rsidRDefault="00EB2450" w:rsidP="008947F6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C0634C">
              <w:rPr>
                <w:rStyle w:val="Hyperlink"/>
                <w:rFonts w:ascii="Arial" w:eastAsia="Times New Roman" w:hAnsi="Arial" w:cs="Arial"/>
              </w:rPr>
              <w:t>Milbank Tower</w:t>
            </w:r>
          </w:p>
          <w:p w14:paraId="2C1A7F6B" w14:textId="77777777" w:rsidR="00EB2450" w:rsidRPr="00C0634C" w:rsidRDefault="00EB2450" w:rsidP="008947F6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C0634C">
              <w:rPr>
                <w:rStyle w:val="Hyperlink"/>
                <w:rFonts w:ascii="Arial" w:eastAsia="Times New Roman" w:hAnsi="Arial" w:cs="Arial"/>
              </w:rPr>
              <w:t>Milbank</w:t>
            </w:r>
          </w:p>
          <w:p w14:paraId="0F970111" w14:textId="77777777" w:rsidR="00EB2450" w:rsidRPr="00C0634C" w:rsidRDefault="00EB2450" w:rsidP="008947F6">
            <w:pPr>
              <w:pStyle w:val="BlockText"/>
              <w:spacing w:line="240" w:lineRule="auto"/>
              <w:rPr>
                <w:rStyle w:val="Hyperlink"/>
                <w:rFonts w:ascii="Arial" w:eastAsia="Times New Roman" w:hAnsi="Arial" w:cs="Arial"/>
              </w:rPr>
            </w:pPr>
            <w:r w:rsidRPr="00C0634C">
              <w:rPr>
                <w:rStyle w:val="Hyperlink"/>
                <w:rFonts w:ascii="Arial" w:eastAsia="Times New Roman" w:hAnsi="Arial" w:cs="Arial"/>
              </w:rPr>
              <w:t>London SW1P 4QP</w:t>
            </w:r>
          </w:p>
          <w:p w14:paraId="2F10B0CF" w14:textId="77777777" w:rsidR="00EB2450" w:rsidRPr="00C0634C" w:rsidRDefault="00EB2450" w:rsidP="008947F6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  <w:r w:rsidRPr="00C0634C">
              <w:rPr>
                <w:rStyle w:val="Hyperlink"/>
                <w:rFonts w:ascii="Arial" w:eastAsia="Times New Roman" w:hAnsi="Arial" w:cs="Arial"/>
              </w:rPr>
              <w:t>Tel: 0345 015 4033</w:t>
            </w:r>
          </w:p>
          <w:p w14:paraId="2E5BC18D" w14:textId="77777777" w:rsidR="00EB2450" w:rsidRPr="00C0634C" w:rsidRDefault="00EB2450" w:rsidP="008947F6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  <w:r w:rsidRPr="00C0634C">
              <w:rPr>
                <w:rStyle w:val="Hyperlink"/>
                <w:rFonts w:ascii="Arial" w:eastAsia="Times New Roman" w:hAnsi="Arial" w:cs="Arial"/>
              </w:rPr>
              <w:t>www.ombudsman.org.uk</w:t>
            </w:r>
          </w:p>
          <w:p w14:paraId="111D1B96" w14:textId="77777777" w:rsidR="00EB2450" w:rsidRPr="00C0634C" w:rsidRDefault="00EB2450" w:rsidP="008947F6">
            <w:pPr>
              <w:rPr>
                <w:rFonts w:ascii="Arial" w:eastAsia="Times New Roman" w:hAnsi="Arial" w:cs="Arial"/>
                <w:color w:val="auto"/>
                <w:kern w:val="0"/>
                <w:lang w:val="en-GB" w:eastAsia="en-GB"/>
              </w:rPr>
            </w:pPr>
            <w:r w:rsidRPr="00C0634C">
              <w:rPr>
                <w:rStyle w:val="Hyperlink"/>
                <w:rFonts w:ascii="Arial" w:eastAsia="Times New Roman" w:hAnsi="Arial" w:cs="Arial"/>
                <w:color w:val="FFFFFF" w:themeColor="background1"/>
              </w:rPr>
              <w:t xml:space="preserve">      </w:t>
            </w:r>
          </w:p>
          <w:p w14:paraId="24B80968" w14:textId="77777777" w:rsidR="00EB2450" w:rsidRPr="00C0634C" w:rsidRDefault="00EB2450" w:rsidP="008947F6">
            <w:pPr>
              <w:pStyle w:val="BlockText"/>
              <w:rPr>
                <w:rStyle w:val="Hyperlink"/>
                <w:rFonts w:ascii="Arial" w:eastAsia="Times New Roman" w:hAnsi="Arial" w:cs="Arial"/>
              </w:rPr>
            </w:pPr>
          </w:p>
          <w:p w14:paraId="434DB24C" w14:textId="77777777" w:rsidR="00EB2450" w:rsidRPr="00C0634C" w:rsidRDefault="00EB2450" w:rsidP="008947F6">
            <w:pPr>
              <w:pStyle w:val="BlockText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</w:p>
          <w:p w14:paraId="16BDED72" w14:textId="77777777" w:rsidR="00EB2450" w:rsidRPr="00C0634C" w:rsidRDefault="00EB2450" w:rsidP="008947F6">
            <w:pPr>
              <w:pStyle w:val="BlockText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0F4AEE1B" w14:textId="77777777" w:rsidR="00EB2450" w:rsidRPr="00A90A93" w:rsidRDefault="00EB2450" w:rsidP="008947F6">
            <w:pPr>
              <w:pStyle w:val="ReturnAddress"/>
              <w:rPr>
                <w:rFonts w:ascii="Arial" w:hAnsi="Arial" w:cs="Arial"/>
                <w:lang w:val="en-GB"/>
              </w:rPr>
            </w:pPr>
            <w:r w:rsidRPr="00A90A93">
              <w:rPr>
                <w:rFonts w:ascii="Arial" w:hAnsi="Arial" w:cs="Arial"/>
                <w:lang w:val="en-GB"/>
              </w:rPr>
              <w:t>Wigmore Medical Centre</w:t>
            </w:r>
          </w:p>
          <w:p w14:paraId="489D446B" w14:textId="77777777" w:rsidR="00EB2450" w:rsidRPr="00A90A93" w:rsidRDefault="00EB2450" w:rsidP="008947F6">
            <w:pPr>
              <w:pStyle w:val="ReturnAddress"/>
              <w:rPr>
                <w:rFonts w:ascii="Arial" w:hAnsi="Arial" w:cs="Arial"/>
                <w:lang w:val="en-GB"/>
              </w:rPr>
            </w:pPr>
            <w:r w:rsidRPr="00A90A93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114 Woodside</w:t>
            </w:r>
          </w:p>
          <w:p w14:paraId="5456A911" w14:textId="77777777" w:rsidR="00EB2450" w:rsidRDefault="00EB2450" w:rsidP="008947F6">
            <w:pPr>
              <w:pStyle w:val="ReturnAddress"/>
              <w:rPr>
                <w:rFonts w:ascii="Arial" w:hAnsi="Arial" w:cs="Arial"/>
                <w:lang w:val="en-GB"/>
              </w:rPr>
            </w:pPr>
            <w:r w:rsidRPr="00A90A9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Wigmore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Gilligham</w:t>
            </w:r>
            <w:proofErr w:type="spellEnd"/>
            <w:r>
              <w:rPr>
                <w:rFonts w:ascii="Arial" w:hAnsi="Arial" w:cs="Arial"/>
                <w:lang w:val="en-GB"/>
              </w:rPr>
              <w:t>, Kent, ME8 0PW</w:t>
            </w:r>
          </w:p>
          <w:p w14:paraId="1BA0D61B" w14:textId="77777777" w:rsidR="00EB2450" w:rsidRPr="00A90A93" w:rsidRDefault="00EB2450" w:rsidP="008947F6">
            <w:pPr>
              <w:pStyle w:val="ReturnAddress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01634 231752 </w:t>
            </w:r>
            <w:hyperlink r:id="rId6" w:history="1">
              <w:r w:rsidRPr="00787FFD">
                <w:rPr>
                  <w:rStyle w:val="Hyperlink"/>
                  <w:rFonts w:ascii="Arial" w:hAnsi="Arial" w:cs="Arial"/>
                  <w:lang w:val="en-GB"/>
                </w:rPr>
                <w:t>wigmore.medicalcentre@nhs.net</w:t>
              </w:r>
            </w:hyperlink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044296FD" w14:textId="77777777" w:rsidR="00EB2450" w:rsidRPr="00A90A93" w:rsidRDefault="00EB2450" w:rsidP="008947F6">
            <w:pPr>
              <w:pStyle w:val="ReturnAddress"/>
              <w:rPr>
                <w:rFonts w:ascii="Arial" w:hAnsi="Arial" w:cs="Arial"/>
                <w:lang w:val="en-GB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09A71ED6" w14:textId="77777777" w:rsidR="00EB2450" w:rsidRPr="00C0634C" w:rsidRDefault="00EB2450" w:rsidP="008947F6">
            <w:pPr>
              <w:pStyle w:val="Recipient"/>
              <w:rPr>
                <w:rFonts w:ascii="Arial" w:hAnsi="Arial" w:cs="Arial"/>
                <w:lang w:val="en-GB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6B56B0AF" w14:textId="77777777" w:rsidR="00EB2450" w:rsidRPr="00C0634C" w:rsidRDefault="00EB2450" w:rsidP="008947F6">
            <w:pPr>
              <w:pStyle w:val="Title"/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Complaint Process</w:t>
            </w:r>
          </w:p>
          <w:p w14:paraId="77C52B92" w14:textId="77777777" w:rsidR="00EB2450" w:rsidRPr="00C0634C" w:rsidRDefault="00EB2450" w:rsidP="008947F6">
            <w:pPr>
              <w:pStyle w:val="Subtitle"/>
              <w:rPr>
                <w:rFonts w:ascii="Arial" w:hAnsi="Arial" w:cs="Arial"/>
                <w:lang w:val="en-GB"/>
              </w:rPr>
            </w:pPr>
            <w:r w:rsidRPr="00A90A93">
              <w:rPr>
                <w:rFonts w:ascii="Arial" w:hAnsi="Arial" w:cs="Arial"/>
                <w:lang w:val="en-GB"/>
              </w:rPr>
              <w:t>Wigmore Medical Centre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622585EF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6FFBE95" wp14:editId="0792CAD8">
                  <wp:extent cx="2468245" cy="4282440"/>
                  <wp:effectExtent l="0" t="0" r="0" b="10160"/>
                  <wp:docPr id="10" name="Picture 10" descr="NHS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NHS build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450" w:rsidRPr="00C0634C" w14:paraId="1EBC0AAE" w14:textId="77777777" w:rsidTr="008947F6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3620531E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5D10416A" wp14:editId="1C8773C6">
                  <wp:extent cx="2633472" cy="1756902"/>
                  <wp:effectExtent l="0" t="0" r="8255" b="0"/>
                  <wp:docPr id="24" name="Picture 24" descr="Interior of a surg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nterior of a surger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472" cy="175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21661D" w14:textId="77777777" w:rsidR="00EB2450" w:rsidRPr="00C0634C" w:rsidRDefault="00EB2450" w:rsidP="008947F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0" w:name="_Toc494890499"/>
            <w:bookmarkStart w:id="1" w:name="_Toc494890894"/>
            <w:r w:rsidRPr="00C0634C">
              <w:rPr>
                <w:b w:val="0"/>
                <w:color w:val="002060"/>
                <w:lang w:val="en-GB"/>
              </w:rPr>
              <w:t>Talk to us</w:t>
            </w:r>
            <w:bookmarkEnd w:id="0"/>
            <w:bookmarkEnd w:id="1"/>
          </w:p>
          <w:p w14:paraId="49573390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Every patient has the right to make a complaint about the treatment</w:t>
            </w:r>
            <w:r>
              <w:rPr>
                <w:rFonts w:ascii="Arial" w:hAnsi="Arial" w:cs="Arial"/>
                <w:lang w:val="en-GB"/>
              </w:rPr>
              <w:t xml:space="preserve"> or care they have received at </w:t>
            </w:r>
            <w:r w:rsidRPr="00D217C6">
              <w:rPr>
                <w:rFonts w:ascii="Arial" w:hAnsi="Arial" w:cs="Arial"/>
                <w:lang w:val="en-GB"/>
              </w:rPr>
              <w:t>Wigmore Medical Centre.</w:t>
            </w:r>
            <w:r w:rsidRPr="00C0634C">
              <w:rPr>
                <w:rFonts w:ascii="Arial" w:hAnsi="Arial" w:cs="Arial"/>
                <w:lang w:val="en-GB"/>
              </w:rPr>
              <w:t xml:space="preserve"> </w:t>
            </w:r>
          </w:p>
          <w:p w14:paraId="3161EAAA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We understand that we may not always get everything right and by telling us about the problem you have encountered, we will be able to improve our services and patient experience. </w:t>
            </w:r>
          </w:p>
          <w:p w14:paraId="14743CF3" w14:textId="77777777" w:rsidR="00EB2450" w:rsidRPr="00C0634C" w:rsidRDefault="00EB2450" w:rsidP="008947F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2" w:name="_Toc494890500"/>
            <w:bookmarkStart w:id="3" w:name="_Toc494890895"/>
            <w:r w:rsidRPr="00C0634C">
              <w:rPr>
                <w:b w:val="0"/>
                <w:color w:val="002060"/>
                <w:lang w:val="en-GB"/>
              </w:rPr>
              <w:t>Who to talk to</w:t>
            </w:r>
            <w:bookmarkEnd w:id="2"/>
            <w:bookmarkEnd w:id="3"/>
          </w:p>
          <w:p w14:paraId="4A52EACD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Most complaints can be resolved at a local level. Please speak to a member of staff if you have a complaint; all our staff are trained to handle complaints effectively.  Alternatively, ask to sp</w:t>
            </w:r>
            <w:r>
              <w:rPr>
                <w:rFonts w:ascii="Arial" w:hAnsi="Arial" w:cs="Arial"/>
                <w:lang w:val="en-GB"/>
              </w:rPr>
              <w:t>eak to the Complaints Manager, Kelly Mills, Practice Manager.</w:t>
            </w:r>
          </w:p>
          <w:p w14:paraId="6A06A0F9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1B5A5CE1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74A9F735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377D936E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678DC172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44430E20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5B81C80D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1CE4802E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  <w:p w14:paraId="051615F1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227" w:type="dxa"/>
            <w:gridSpan w:val="2"/>
            <w:tcMar>
              <w:left w:w="432" w:type="dxa"/>
              <w:right w:w="432" w:type="dxa"/>
            </w:tcMar>
          </w:tcPr>
          <w:p w14:paraId="3B547EFD" w14:textId="77777777" w:rsidR="00EB2450" w:rsidRPr="00D217C6" w:rsidRDefault="00EB2450" w:rsidP="008947F6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At </w:t>
            </w:r>
            <w:r w:rsidRPr="00D217C6">
              <w:rPr>
                <w:rFonts w:ascii="Arial" w:hAnsi="Arial" w:cs="Arial"/>
                <w:lang w:val="en-GB"/>
              </w:rPr>
              <w:t>Wigmore Medical Centre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217C6">
              <w:rPr>
                <w:rFonts w:ascii="Arial" w:hAnsi="Arial" w:cs="Arial"/>
                <w:lang w:val="en-GB"/>
              </w:rPr>
              <w:t>the</w:t>
            </w:r>
          </w:p>
          <w:p w14:paraId="339891D8" w14:textId="77777777" w:rsidR="00EB2450" w:rsidRPr="00D217C6" w:rsidRDefault="00EB2450" w:rsidP="008947F6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 w:rsidRPr="00D217C6">
              <w:rPr>
                <w:rFonts w:ascii="Arial" w:hAnsi="Arial" w:cs="Arial"/>
                <w:lang w:val="en-GB"/>
              </w:rPr>
              <w:t>Complaints Manager is :</w:t>
            </w:r>
          </w:p>
          <w:p w14:paraId="7F1FCE73" w14:textId="77777777" w:rsidR="00EB2450" w:rsidRPr="00D217C6" w:rsidRDefault="00EB2450" w:rsidP="008947F6">
            <w:pPr>
              <w:pStyle w:val="Quote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Kelly Mills, Practice Manager</w:t>
            </w:r>
            <w:r w:rsidRPr="00D217C6">
              <w:rPr>
                <w:rFonts w:ascii="Arial" w:hAnsi="Arial" w:cs="Arial"/>
                <w:lang w:val="en-GB"/>
              </w:rPr>
              <w:t xml:space="preserve"> and they are supported by the Responsible Officer who is:</w:t>
            </w:r>
          </w:p>
          <w:p w14:paraId="024020D2" w14:textId="77777777" w:rsidR="00EB2450" w:rsidRPr="00D217C6" w:rsidRDefault="00EB2450" w:rsidP="008947F6">
            <w:pPr>
              <w:pStyle w:val="Quote"/>
              <w:tabs>
                <w:tab w:val="left" w:pos="1155"/>
                <w:tab w:val="center" w:pos="218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Dr Reema Patel</w:t>
            </w:r>
            <w:r w:rsidRPr="00D217C6">
              <w:rPr>
                <w:rFonts w:ascii="Arial" w:hAnsi="Arial" w:cs="Arial"/>
                <w:lang w:val="en-GB"/>
              </w:rPr>
              <w:t>.</w:t>
            </w:r>
          </w:p>
          <w:p w14:paraId="7137C252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 xml:space="preserve">A complaint can be made verbally or in writing.  A Complaints Form is available from reception. Additionally, </w:t>
            </w:r>
            <w:r>
              <w:rPr>
                <w:rFonts w:ascii="Arial" w:hAnsi="Arial" w:cs="Arial"/>
                <w:lang w:val="en-GB"/>
              </w:rPr>
              <w:t>you can complain via email to: Wigmore.medicalcentre@nhs.net</w:t>
            </w:r>
            <w:r w:rsidRPr="00C0634C">
              <w:rPr>
                <w:rFonts w:ascii="Arial" w:hAnsi="Arial" w:cs="Arial"/>
                <w:lang w:val="en-GB"/>
              </w:rPr>
              <w:t xml:space="preserve">  </w:t>
            </w:r>
          </w:p>
          <w:p w14:paraId="0326C02D" w14:textId="77777777" w:rsidR="00EB2450" w:rsidRPr="00C0634C" w:rsidRDefault="00EB2450" w:rsidP="008947F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4" w:name="_Toc494890501"/>
            <w:bookmarkStart w:id="5" w:name="_Toc494890896"/>
            <w:r w:rsidRPr="00C0634C">
              <w:rPr>
                <w:b w:val="0"/>
                <w:color w:val="002060"/>
                <w:lang w:val="en-GB"/>
              </w:rPr>
              <w:t>Time frames for complaints</w:t>
            </w:r>
            <w:bookmarkEnd w:id="4"/>
            <w:bookmarkEnd w:id="5"/>
          </w:p>
          <w:p w14:paraId="00A7369F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C0634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29E7350D" w14:textId="77777777" w:rsidR="00EB2450" w:rsidRPr="00C0634C" w:rsidRDefault="00EB2450" w:rsidP="000F44C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</w:t>
            </w:r>
            <w:r w:rsidRPr="00D217C6">
              <w:rPr>
                <w:rFonts w:ascii="Arial" w:hAnsi="Arial" w:cs="Arial"/>
                <w:lang w:val="en-GB"/>
              </w:rPr>
              <w:t>complaints manager</w:t>
            </w:r>
            <w:r w:rsidRPr="00C0634C">
              <w:rPr>
                <w:rFonts w:ascii="Arial" w:hAnsi="Arial" w:cs="Arial"/>
                <w:lang w:val="en-GB"/>
              </w:rPr>
              <w:t xml:space="preserve"> will respond to all complaints within three business days.  Furthermore, they will provide regular updates for you regarding your complaint, whilst aiming to have the complaint completely resolved within </w:t>
            </w:r>
            <w:r w:rsidR="000F44C6">
              <w:rPr>
                <w:rFonts w:ascii="Arial" w:hAnsi="Arial" w:cs="Arial"/>
                <w:lang w:val="en-GB"/>
              </w:rPr>
              <w:t xml:space="preserve">56 </w:t>
            </w:r>
            <w:r w:rsidRPr="00C0634C">
              <w:rPr>
                <w:rFonts w:ascii="Arial" w:hAnsi="Arial" w:cs="Arial"/>
                <w:lang w:val="en-GB"/>
              </w:rPr>
              <w:t>days.</w:t>
            </w:r>
          </w:p>
        </w:tc>
        <w:tc>
          <w:tcPr>
            <w:tcW w:w="4579" w:type="dxa"/>
            <w:tcMar>
              <w:left w:w="432" w:type="dxa"/>
            </w:tcMar>
          </w:tcPr>
          <w:p w14:paraId="25EB028B" w14:textId="77777777" w:rsidR="00EB2450" w:rsidRPr="00C0634C" w:rsidRDefault="00EB2450" w:rsidP="008947F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6" w:name="_Toc494890502"/>
            <w:bookmarkStart w:id="7" w:name="_Toc494890897"/>
            <w:r w:rsidRPr="00C0634C">
              <w:rPr>
                <w:b w:val="0"/>
                <w:color w:val="002060"/>
                <w:lang w:val="en-GB"/>
              </w:rPr>
              <w:t>Investigating complaints</w:t>
            </w:r>
            <w:bookmarkEnd w:id="6"/>
            <w:bookmarkEnd w:id="7"/>
          </w:p>
          <w:p w14:paraId="43CD587D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D217C6">
              <w:rPr>
                <w:rFonts w:ascii="Arial" w:hAnsi="Arial" w:cs="Arial"/>
                <w:lang w:val="en-GB"/>
              </w:rPr>
              <w:t>Wigmore Medical Centre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0634C">
              <w:rPr>
                <w:rFonts w:ascii="Arial" w:hAnsi="Arial" w:cs="Arial"/>
                <w:lang w:val="en-GB"/>
              </w:rPr>
              <w:t xml:space="preserve">will investigate all complaints effectively and in conjunction with extant legislation and guidance.   </w:t>
            </w:r>
          </w:p>
          <w:p w14:paraId="37C88844" w14:textId="77777777" w:rsidR="00EB2450" w:rsidRPr="00C0634C" w:rsidRDefault="00EB2450" w:rsidP="008947F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8" w:name="_Toc494890503"/>
            <w:bookmarkStart w:id="9" w:name="_Toc494890898"/>
            <w:r w:rsidRPr="00C0634C">
              <w:rPr>
                <w:b w:val="0"/>
                <w:color w:val="002060"/>
                <w:lang w:val="en-GB"/>
              </w:rPr>
              <w:t>Confidentiality</w:t>
            </w:r>
            <w:bookmarkEnd w:id="8"/>
            <w:bookmarkEnd w:id="9"/>
          </w:p>
          <w:p w14:paraId="23207A90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D217C6">
              <w:rPr>
                <w:rFonts w:ascii="Arial" w:hAnsi="Arial" w:cs="Arial"/>
                <w:lang w:val="en-GB"/>
              </w:rPr>
              <w:t>Wigmore Medical Centre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217C6">
              <w:rPr>
                <w:rFonts w:ascii="Arial" w:hAnsi="Arial" w:cs="Arial"/>
                <w:lang w:val="en-GB"/>
              </w:rPr>
              <w:t>will</w:t>
            </w:r>
            <w:r w:rsidRPr="00C0634C">
              <w:rPr>
                <w:rFonts w:ascii="Arial" w:hAnsi="Arial" w:cs="Arial"/>
                <w:lang w:val="en-GB"/>
              </w:rPr>
              <w:t xml:space="preserve"> ensure that all complaints are investigated with the utmost confidentiality and any documents are held separately from the patient’s healthcare record. </w:t>
            </w:r>
          </w:p>
          <w:p w14:paraId="300AA255" w14:textId="77777777" w:rsidR="00EB2450" w:rsidRPr="00C0634C" w:rsidRDefault="00EB2450" w:rsidP="008947F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10" w:name="_Toc494890504"/>
            <w:bookmarkStart w:id="11" w:name="_Toc494890899"/>
            <w:r w:rsidRPr="00C0634C">
              <w:rPr>
                <w:b w:val="0"/>
                <w:color w:val="002060"/>
                <w:lang w:val="en-GB"/>
              </w:rPr>
              <w:t>Third party complaints</w:t>
            </w:r>
            <w:bookmarkEnd w:id="10"/>
            <w:bookmarkEnd w:id="11"/>
          </w:p>
          <w:p w14:paraId="23025D50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D217C6">
              <w:rPr>
                <w:rFonts w:ascii="Arial" w:hAnsi="Arial" w:cs="Arial"/>
                <w:lang w:val="en-GB"/>
              </w:rPr>
              <w:t>Wigmore Medical Centre allows a third party to make a complaint</w:t>
            </w:r>
            <w:r w:rsidRPr="00C0634C">
              <w:rPr>
                <w:rFonts w:ascii="Arial" w:hAnsi="Arial" w:cs="Arial"/>
                <w:lang w:val="en-GB"/>
              </w:rPr>
              <w:t xml:space="preserve"> on behalf of a patient. The patient must provide consent for them to do so.  A Third Party Patient Complaint Form is available from reception.</w:t>
            </w:r>
          </w:p>
          <w:p w14:paraId="2CC29603" w14:textId="77777777" w:rsidR="00EB2450" w:rsidRPr="00C0634C" w:rsidRDefault="00EB2450" w:rsidP="008947F6">
            <w:pPr>
              <w:pStyle w:val="Heading1"/>
              <w:numPr>
                <w:ilvl w:val="0"/>
                <w:numId w:val="0"/>
              </w:numPr>
              <w:ind w:left="432" w:hanging="432"/>
              <w:rPr>
                <w:b w:val="0"/>
                <w:color w:val="002060"/>
                <w:lang w:val="en-GB"/>
              </w:rPr>
            </w:pPr>
            <w:bookmarkStart w:id="12" w:name="_Toc494890505"/>
            <w:bookmarkStart w:id="13" w:name="_Toc494890900"/>
            <w:r w:rsidRPr="00C0634C">
              <w:rPr>
                <w:b w:val="0"/>
                <w:color w:val="002060"/>
                <w:lang w:val="en-GB"/>
              </w:rPr>
              <w:t>Final response</w:t>
            </w:r>
            <w:bookmarkEnd w:id="12"/>
            <w:bookmarkEnd w:id="13"/>
          </w:p>
          <w:p w14:paraId="4001C3A9" w14:textId="77777777" w:rsidR="00EB2450" w:rsidRPr="00C0634C" w:rsidRDefault="00EB2450" w:rsidP="008947F6">
            <w:pPr>
              <w:rPr>
                <w:rFonts w:ascii="Arial" w:hAnsi="Arial" w:cs="Arial"/>
                <w:lang w:val="en-GB"/>
              </w:rPr>
            </w:pPr>
            <w:r w:rsidRPr="00D217C6">
              <w:rPr>
                <w:rFonts w:ascii="Arial" w:hAnsi="Arial" w:cs="Arial"/>
                <w:lang w:val="en-GB"/>
              </w:rPr>
              <w:t>Wigmore Medical Centre</w:t>
            </w:r>
            <w:r w:rsidRPr="00C0634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 the outcome of the complaint. Further information is detailed in our practice policy.</w:t>
            </w:r>
          </w:p>
        </w:tc>
      </w:tr>
    </w:tbl>
    <w:p w14:paraId="2EF27859" w14:textId="77777777" w:rsidR="00A77225" w:rsidRDefault="00A77225" w:rsidP="00B92449"/>
    <w:sectPr w:rsidR="00A77225" w:rsidSect="00EB24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1515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450"/>
    <w:rsid w:val="000F44C6"/>
    <w:rsid w:val="00A77225"/>
    <w:rsid w:val="00B92449"/>
    <w:rsid w:val="00C42508"/>
    <w:rsid w:val="00E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21B7"/>
  <w15:docId w15:val="{D182A242-A86C-413C-80EF-53C8DD2B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5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5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50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450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2450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450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2450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2450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2450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2450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5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5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2450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B2450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B2450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B2450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B2450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B24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B24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2450"/>
    <w:rPr>
      <w:color w:val="0000FF" w:themeColor="hyperlink"/>
      <w:u w:val="single"/>
    </w:rPr>
  </w:style>
  <w:style w:type="table" w:customStyle="1" w:styleId="HostTable">
    <w:name w:val="Host Table"/>
    <w:basedOn w:val="TableNormal"/>
    <w:uiPriority w:val="99"/>
    <w:rsid w:val="00EB2450"/>
    <w:pPr>
      <w:spacing w:after="160"/>
    </w:pPr>
    <w:rPr>
      <w:color w:val="262626" w:themeColor="text1" w:themeTint="D9"/>
      <w:kern w:val="2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EB2450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</w:rPr>
  </w:style>
  <w:style w:type="paragraph" w:styleId="BlockText">
    <w:name w:val="Block Text"/>
    <w:basedOn w:val="Normal"/>
    <w:uiPriority w:val="2"/>
    <w:unhideWhenUsed/>
    <w:qFormat/>
    <w:rsid w:val="00EB2450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</w:rPr>
  </w:style>
  <w:style w:type="paragraph" w:customStyle="1" w:styleId="Recipient">
    <w:name w:val="Recipient"/>
    <w:basedOn w:val="Normal"/>
    <w:uiPriority w:val="4"/>
    <w:qFormat/>
    <w:rsid w:val="00EB2450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</w:rPr>
  </w:style>
  <w:style w:type="paragraph" w:customStyle="1" w:styleId="ReturnAddress">
    <w:name w:val="Return Address"/>
    <w:basedOn w:val="Normal"/>
    <w:uiPriority w:val="3"/>
    <w:qFormat/>
    <w:rsid w:val="00EB2450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</w:rPr>
  </w:style>
  <w:style w:type="paragraph" w:styleId="Title">
    <w:name w:val="Title"/>
    <w:basedOn w:val="Normal"/>
    <w:link w:val="TitleChar"/>
    <w:uiPriority w:val="5"/>
    <w:qFormat/>
    <w:rsid w:val="00EB2450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5"/>
    <w:rsid w:val="00EB2450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val="en-US" w:eastAsia="ja-JP"/>
    </w:rPr>
  </w:style>
  <w:style w:type="paragraph" w:styleId="Subtitle">
    <w:name w:val="Subtitle"/>
    <w:basedOn w:val="Normal"/>
    <w:link w:val="SubtitleChar"/>
    <w:uiPriority w:val="6"/>
    <w:qFormat/>
    <w:rsid w:val="00EB2450"/>
    <w:pPr>
      <w:numPr>
        <w:ilvl w:val="1"/>
      </w:numPr>
      <w:spacing w:after="240" w:line="276" w:lineRule="auto"/>
      <w:contextualSpacing/>
    </w:pPr>
    <w:rPr>
      <w:color w:val="244061" w:themeColor="accent1" w:themeShade="80"/>
      <w:kern w:val="2"/>
      <w:sz w:val="22"/>
      <w:szCs w:val="2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6"/>
    <w:rsid w:val="00EB2450"/>
    <w:rPr>
      <w:color w:val="244061" w:themeColor="accent1" w:themeShade="80"/>
      <w:kern w:val="2"/>
      <w:lang w:val="en-US" w:eastAsia="ja-JP"/>
    </w:rPr>
  </w:style>
  <w:style w:type="paragraph" w:styleId="Quote">
    <w:name w:val="Quote"/>
    <w:basedOn w:val="Normal"/>
    <w:link w:val="QuoteChar"/>
    <w:uiPriority w:val="12"/>
    <w:unhideWhenUsed/>
    <w:qFormat/>
    <w:rsid w:val="00EB2450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12"/>
    <w:rsid w:val="00EB2450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gmore.medicalcentre@nhs.net" TargetMode="External"/><Relationship Id="rId5" Type="http://schemas.openxmlformats.org/officeDocument/2006/relationships/hyperlink" Target="mailto:england.contactus@nhs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Mills</dc:creator>
  <cp:lastModifiedBy>Claire Cherry-Hardy</cp:lastModifiedBy>
  <cp:revision>4</cp:revision>
  <dcterms:created xsi:type="dcterms:W3CDTF">2021-05-11T09:35:00Z</dcterms:created>
  <dcterms:modified xsi:type="dcterms:W3CDTF">2023-10-17T08:52:00Z</dcterms:modified>
</cp:coreProperties>
</file>